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8B38" w14:textId="63E1E1D6" w:rsidR="00F93EC0" w:rsidRPr="00F26B9D" w:rsidRDefault="003F0EEC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3C0283E4" wp14:editId="7998A186">
            <wp:simplePos x="0" y="0"/>
            <wp:positionH relativeFrom="margin">
              <wp:posOffset>-100965</wp:posOffset>
            </wp:positionH>
            <wp:positionV relativeFrom="margin">
              <wp:posOffset>-167640</wp:posOffset>
            </wp:positionV>
            <wp:extent cx="1080000" cy="1080000"/>
            <wp:effectExtent l="0" t="0" r="635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EC0" w:rsidRPr="00F26B9D">
        <w:rPr>
          <w:rFonts w:ascii="Times New Roman" w:hAnsi="Times New Roman" w:cs="Times New Roman"/>
          <w:sz w:val="24"/>
          <w:szCs w:val="24"/>
        </w:rPr>
        <w:t xml:space="preserve">Dječji vrtić Grozdić Kutjevo </w:t>
      </w:r>
    </w:p>
    <w:p w14:paraId="5982176D" w14:textId="1E6F90E4" w:rsidR="00F93EC0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 xml:space="preserve">Vrtićka ulica 4, 34340 Kutjevo </w:t>
      </w:r>
    </w:p>
    <w:p w14:paraId="5B9CE7D6" w14:textId="64C56407" w:rsidR="003F0EEC" w:rsidRPr="00F26B9D" w:rsidRDefault="00F93EC0" w:rsidP="00F9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9D">
        <w:rPr>
          <w:rFonts w:ascii="Times New Roman" w:hAnsi="Times New Roman" w:cs="Times New Roman"/>
          <w:sz w:val="24"/>
          <w:szCs w:val="24"/>
        </w:rPr>
        <w:t>Tel: 034</w:t>
      </w:r>
      <w:r w:rsidR="003F0EEC" w:rsidRPr="00F26B9D">
        <w:rPr>
          <w:rFonts w:ascii="Times New Roman" w:hAnsi="Times New Roman" w:cs="Times New Roman"/>
          <w:sz w:val="24"/>
          <w:szCs w:val="24"/>
        </w:rPr>
        <w:t xml:space="preserve">/255-175              </w:t>
      </w:r>
      <w:r w:rsidR="00523CC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26B9D">
        <w:rPr>
          <w:rFonts w:ascii="Times New Roman" w:hAnsi="Times New Roman" w:cs="Times New Roman"/>
          <w:sz w:val="24"/>
          <w:szCs w:val="24"/>
        </w:rPr>
        <w:t>dv.grozdic@gmail.com</w:t>
      </w:r>
    </w:p>
    <w:p w14:paraId="36A80DAA" w14:textId="067BEF6D" w:rsidR="00F93EC0" w:rsidRPr="00F93EC0" w:rsidRDefault="00F93EC0" w:rsidP="00F93E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C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531EA718" w14:textId="77777777" w:rsidR="00F93EC0" w:rsidRDefault="00F93EC0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E5E8" w14:textId="2E917766" w:rsidR="00EA342B" w:rsidRPr="00B65656" w:rsidRDefault="005D392C" w:rsidP="00B65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 za u</w:t>
      </w:r>
      <w:r w:rsidR="00EA342B" w:rsidRPr="00B65656">
        <w:rPr>
          <w:rFonts w:ascii="Times New Roman" w:hAnsi="Times New Roman" w:cs="Times New Roman"/>
          <w:b/>
          <w:sz w:val="28"/>
          <w:szCs w:val="28"/>
        </w:rPr>
        <w:t>pis djece u programe predškolskog odgoja i obra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zovanja </w:t>
      </w:r>
      <w:r>
        <w:rPr>
          <w:rFonts w:ascii="Times New Roman" w:hAnsi="Times New Roman" w:cs="Times New Roman"/>
          <w:b/>
          <w:sz w:val="28"/>
          <w:szCs w:val="28"/>
        </w:rPr>
        <w:t xml:space="preserve">u Dječjem vrtiću Grozdić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5D2417">
        <w:rPr>
          <w:rFonts w:ascii="Times New Roman" w:hAnsi="Times New Roman" w:cs="Times New Roman"/>
          <w:b/>
          <w:sz w:val="28"/>
          <w:szCs w:val="28"/>
        </w:rPr>
        <w:t>2025./2026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5AA2">
        <w:rPr>
          <w:rFonts w:ascii="Times New Roman" w:hAnsi="Times New Roman" w:cs="Times New Roman"/>
          <w:b/>
          <w:sz w:val="28"/>
          <w:szCs w:val="28"/>
        </w:rPr>
        <w:t xml:space="preserve">pedagošku godinu </w:t>
      </w:r>
    </w:p>
    <w:p w14:paraId="64EA0BA3" w14:textId="77777777" w:rsidR="00C15AA2" w:rsidRDefault="00C15AA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CE6E" w14:textId="48935E60" w:rsidR="00A16C72" w:rsidRDefault="005D392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za upis djece u Dječji vrtić Grozdić </w:t>
      </w:r>
      <w:r w:rsidR="001854F1">
        <w:rPr>
          <w:rFonts w:ascii="Times New Roman" w:hAnsi="Times New Roman" w:cs="Times New Roman"/>
          <w:sz w:val="24"/>
          <w:szCs w:val="24"/>
        </w:rPr>
        <w:t>otvoren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539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D2417">
        <w:rPr>
          <w:rFonts w:ascii="Times New Roman" w:hAnsi="Times New Roman" w:cs="Times New Roman"/>
          <w:b/>
          <w:sz w:val="24"/>
          <w:szCs w:val="24"/>
        </w:rPr>
        <w:t>19. svibnja do 2. lipnja 2025.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B8C87" w14:textId="67393CD0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EE389" w14:textId="2D1C96BD" w:rsidR="00A16C72" w:rsidRPr="00102A9E" w:rsidRDefault="00A16C72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9E">
        <w:rPr>
          <w:rFonts w:ascii="Times New Roman" w:hAnsi="Times New Roman" w:cs="Times New Roman"/>
          <w:b/>
          <w:sz w:val="24"/>
          <w:szCs w:val="24"/>
        </w:rPr>
        <w:t xml:space="preserve">PODNOŠENJE ZAHTJEVA </w:t>
      </w:r>
    </w:p>
    <w:p w14:paraId="09C61D62" w14:textId="218386A0" w:rsidR="00A16C72" w:rsidRDefault="00A16C72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upis djeteta u Dječji vrtić Grozdić, </w:t>
      </w:r>
      <w:r w:rsidR="00377F3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odgovarajućom dokumentacijom, </w:t>
      </w:r>
      <w:r w:rsidR="00377F3E">
        <w:rPr>
          <w:rFonts w:ascii="Times New Roman" w:hAnsi="Times New Roman" w:cs="Times New Roman"/>
          <w:sz w:val="24"/>
          <w:szCs w:val="24"/>
        </w:rPr>
        <w:t>može se podnijeti</w:t>
      </w:r>
      <w:r>
        <w:rPr>
          <w:rFonts w:ascii="Times New Roman" w:hAnsi="Times New Roman" w:cs="Times New Roman"/>
          <w:sz w:val="24"/>
          <w:szCs w:val="24"/>
        </w:rPr>
        <w:t xml:space="preserve"> poštom ili osobnim dolaskom na adresu</w:t>
      </w:r>
      <w:r w:rsidR="00377F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2C" w:rsidRPr="005D392C">
        <w:rPr>
          <w:rFonts w:ascii="Times New Roman" w:hAnsi="Times New Roman" w:cs="Times New Roman"/>
          <w:i/>
          <w:sz w:val="24"/>
          <w:szCs w:val="24"/>
        </w:rPr>
        <w:t>Dječji vrtić Grozdić Kutjevo, Vrtićka ulica 4, 34340 Kutjevo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92C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5D2417">
        <w:rPr>
          <w:rFonts w:ascii="Times New Roman" w:hAnsi="Times New Roman" w:cs="Times New Roman"/>
          <w:b/>
          <w:sz w:val="24"/>
          <w:szCs w:val="24"/>
        </w:rPr>
        <w:t>2. lipnja 2025</w:t>
      </w:r>
      <w:r w:rsidR="005D392C" w:rsidRPr="005D392C">
        <w:rPr>
          <w:rFonts w:ascii="Times New Roman" w:hAnsi="Times New Roman" w:cs="Times New Roman"/>
          <w:b/>
          <w:sz w:val="24"/>
          <w:szCs w:val="24"/>
        </w:rPr>
        <w:t>. godine</w:t>
      </w:r>
      <w:r w:rsidR="005D3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200E8" w14:textId="0DC99CD4" w:rsidR="00AC791C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</w:t>
      </w:r>
      <w:r w:rsidR="00E16E38">
        <w:rPr>
          <w:rFonts w:ascii="Times New Roman" w:hAnsi="Times New Roman" w:cs="Times New Roman"/>
          <w:sz w:val="24"/>
          <w:szCs w:val="24"/>
        </w:rPr>
        <w:t>za upis djeteta za 2025./2026</w:t>
      </w:r>
      <w:r w:rsidR="00A16C72">
        <w:rPr>
          <w:rFonts w:ascii="Times New Roman" w:hAnsi="Times New Roman" w:cs="Times New Roman"/>
          <w:sz w:val="24"/>
          <w:szCs w:val="24"/>
        </w:rPr>
        <w:t xml:space="preserve">. pedagošku godinu </w:t>
      </w:r>
      <w:r>
        <w:rPr>
          <w:rFonts w:ascii="Times New Roman" w:hAnsi="Times New Roman" w:cs="Times New Roman"/>
          <w:sz w:val="24"/>
          <w:szCs w:val="24"/>
        </w:rPr>
        <w:t xml:space="preserve">podnose </w:t>
      </w:r>
      <w:r w:rsidR="00A16C72">
        <w:rPr>
          <w:rFonts w:ascii="Times New Roman" w:hAnsi="Times New Roman" w:cs="Times New Roman"/>
          <w:sz w:val="24"/>
          <w:szCs w:val="24"/>
        </w:rPr>
        <w:t>se za</w:t>
      </w:r>
      <w:r>
        <w:rPr>
          <w:rFonts w:ascii="Times New Roman" w:hAnsi="Times New Roman" w:cs="Times New Roman"/>
          <w:sz w:val="24"/>
          <w:szCs w:val="24"/>
        </w:rPr>
        <w:t xml:space="preserve"> ostvarivanje sljedećih programa predškolskog odgoja i obrazovanja: </w:t>
      </w:r>
    </w:p>
    <w:p w14:paraId="0587DB2C" w14:textId="7C2C35B9" w:rsidR="00A16C72" w:rsidRPr="004F5539" w:rsidRDefault="00AC791C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6F">
        <w:rPr>
          <w:rFonts w:ascii="Times New Roman" w:hAnsi="Times New Roman" w:cs="Times New Roman"/>
          <w:sz w:val="24"/>
          <w:szCs w:val="24"/>
          <w:u w:val="single"/>
        </w:rPr>
        <w:t>red</w:t>
      </w:r>
      <w:r w:rsidR="00C15AA2" w:rsidRPr="0035256F">
        <w:rPr>
          <w:rFonts w:ascii="Times New Roman" w:hAnsi="Times New Roman" w:cs="Times New Roman"/>
          <w:sz w:val="24"/>
          <w:szCs w:val="24"/>
          <w:u w:val="single"/>
        </w:rPr>
        <w:t xml:space="preserve">ovni jaslički </w:t>
      </w:r>
      <w:r w:rsidR="00194156">
        <w:rPr>
          <w:rFonts w:ascii="Times New Roman" w:hAnsi="Times New Roman" w:cs="Times New Roman"/>
          <w:sz w:val="24"/>
          <w:szCs w:val="24"/>
          <w:u w:val="single"/>
        </w:rPr>
        <w:t>program – mla</w:t>
      </w:r>
      <w:r w:rsidR="004F5539">
        <w:rPr>
          <w:rFonts w:ascii="Times New Roman" w:hAnsi="Times New Roman" w:cs="Times New Roman"/>
          <w:sz w:val="24"/>
          <w:szCs w:val="24"/>
          <w:u w:val="single"/>
        </w:rPr>
        <w:t>đa jaslička skupina (1-2 god.)</w:t>
      </w:r>
    </w:p>
    <w:p w14:paraId="4715EA73" w14:textId="175437A0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jaslički program – starija jaslička skupina (2-3 god.)</w:t>
      </w:r>
    </w:p>
    <w:p w14:paraId="14E6A741" w14:textId="52569D27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mlađa vrtićka skupina (3-4 god.)</w:t>
      </w:r>
    </w:p>
    <w:p w14:paraId="5FD7AFC4" w14:textId="696194A6" w:rsidR="004F5539" w:rsidRPr="004F5539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srednja vrtićka skupina (4-5 god.)</w:t>
      </w:r>
    </w:p>
    <w:p w14:paraId="5F9086FC" w14:textId="6D2AE881" w:rsidR="004F5539" w:rsidRPr="00A16C72" w:rsidRDefault="004F5539" w:rsidP="00A16C7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redovni vrtićki program – starija vrtićka skupina (5-7 god.)</w:t>
      </w:r>
    </w:p>
    <w:p w14:paraId="2C81F04E" w14:textId="77777777" w:rsidR="004F5539" w:rsidRDefault="004F5539" w:rsidP="002264B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AC7EEA" w14:textId="784C258F" w:rsidR="005D2417" w:rsidRDefault="00F93EC0" w:rsidP="005D241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77F3E">
        <w:rPr>
          <w:rFonts w:ascii="Times New Roman" w:hAnsi="Times New Roman" w:cs="Times New Roman"/>
          <w:b/>
          <w:color w:val="FF0000"/>
          <w:sz w:val="24"/>
          <w:szCs w:val="24"/>
        </w:rPr>
        <w:t>VAŽNO!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Prema </w:t>
      </w:r>
      <w:r w:rsidR="005D2417" w:rsidRPr="009757A9">
        <w:rPr>
          <w:rFonts w:ascii="Times New Roman" w:hAnsi="Times New Roman" w:cs="Times New Roman"/>
          <w:b/>
          <w:i/>
          <w:sz w:val="24"/>
          <w:szCs w:val="24"/>
          <w:u w:val="single"/>
        </w:rPr>
        <w:t>Pravilniku o upisu u Dječji vrtić Grozdić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(članak 4.) </w:t>
      </w:r>
      <w:r w:rsidR="005D2417" w:rsidRPr="009757A9">
        <w:rPr>
          <w:rFonts w:ascii="Times New Roman" w:hAnsi="Times New Roman" w:cs="Times New Roman"/>
          <w:b/>
          <w:i/>
          <w:sz w:val="24"/>
          <w:szCs w:val="24"/>
          <w:u w:val="single"/>
        </w:rPr>
        <w:t>Zahtjev za upis djeteta u Dječji vrtić Grozdić za pedagošku godinu 2025./2026.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dužni su ponovno podnijeti i roditelji trenutno upisane djece, ukoliko žele nastaviti koristiti usluge Dječjeg vrtića Grozdić i u novoj pedagoškoj godini. Uz </w:t>
      </w:r>
      <w:r w:rsidR="005D2417" w:rsidRPr="009757A9">
        <w:rPr>
          <w:rFonts w:ascii="Times New Roman" w:hAnsi="Times New Roman" w:cs="Times New Roman"/>
          <w:b/>
          <w:i/>
          <w:sz w:val="24"/>
          <w:szCs w:val="24"/>
          <w:u w:val="single"/>
        </w:rPr>
        <w:t>Zahtjev za upis djeteta u Dječji vrtić Grozdić za pedagošku godinu 2025./2026.</w:t>
      </w:r>
      <w:r w:rsidR="005D2417" w:rsidRPr="00975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roditelji trenutno upisane djece dužni su dostaviti </w:t>
      </w:r>
      <w:r w:rsidR="005D2417" w:rsidRPr="009757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lastRenderedPageBreak/>
        <w:t>dokumente kojima ostvaruju prednost pri upisu.</w:t>
      </w:r>
      <w:r w:rsidR="005D2417" w:rsidRPr="009757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5D2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Dokumenti kojima se dokazuju činjenice bitne za ostvarivanje prednosti su: </w:t>
      </w:r>
      <w:r w:rsidR="005D2417" w:rsidRPr="002269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4F8D9041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oba zaposlena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elektronički zapis ili potvrdu o podacima evidentiranima u matičnoj evidenciji Hrvatskog zavoda za mirovinsko osiguranje (preslika e-radne knjižice) – ne starije do dva tjedna od dana raspisivanja upisa</w:t>
      </w:r>
    </w:p>
    <w:p w14:paraId="04E3DEC4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invalida Domovinskog rata</w:t>
      </w:r>
      <w:r w:rsidRP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 o statusu invalida Domovinskog rata </w:t>
      </w:r>
    </w:p>
    <w:p w14:paraId="34E5ADD1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samohranog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dokazi o samohranosti (rodni list, smrtni list za preminulog roditelja ili potvrda o nestanku roditelja ili rješenje Centra za socijalnu skrb o privremenom uzdržavanju djeteta </w:t>
      </w:r>
    </w:p>
    <w:p w14:paraId="6A49EFA2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udomiteljskoj obitelji, bez roditelja ili bez odgovarajuće roditeljske skrbi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rješenje, odnosno potvrda Centra za socijalnu skrb da je  dijete u udomiteljskoj obitelji, bez roditelja ili bez odgovarajuće roditeljske skrbi</w:t>
      </w:r>
    </w:p>
    <w:p w14:paraId="317B0959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iz obitelji s troje ili više malodobne djece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za svako dijete mlađe od 18 godina rodni list ili izvadak iz matice rođenih </w:t>
      </w:r>
    </w:p>
    <w:p w14:paraId="58225999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godini prije polaska u osnovnu školu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rodni list ili izvadak iz matice rođenih</w:t>
      </w:r>
    </w:p>
    <w:p w14:paraId="38D41A40" w14:textId="77777777" w:rsid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koji primaju doplatak za djecu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važeće rješenje o pravu na doplatak za djecu</w:t>
      </w:r>
    </w:p>
    <w:p w14:paraId="5FF49AD7" w14:textId="1AD34F7F" w:rsidR="005D2417" w:rsidRPr="005D2417" w:rsidRDefault="005D2417" w:rsidP="005D2417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 teškoćama u razvoju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nalaz i mišljenje tijela vještačenja ili rješenje Centra za socijalnu skrb o postojanju teškoće u razvoju djeteta. </w:t>
      </w:r>
    </w:p>
    <w:p w14:paraId="5DD7E81D" w14:textId="04D49C2A" w:rsidR="004F5539" w:rsidRDefault="004F5539" w:rsidP="002264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1A9EBA12" w14:textId="664BBEAA" w:rsidR="00403404" w:rsidRDefault="009757A9" w:rsidP="002264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</w:pPr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Osim za upis u matični objekt Dječjeg vrtića Grozdić u Kutjevu roditelji u ovom natječajnom roku mogu podnijeti i zahtjev za upis djeteta u područni odjel Dječjeg vrtića Grozdić u </w:t>
      </w:r>
      <w:proofErr w:type="spellStart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>Vetovu</w:t>
      </w:r>
      <w:proofErr w:type="spellEnd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. Djeca koja ostvare pravo upisa u područni odjel u </w:t>
      </w:r>
      <w:proofErr w:type="spellStart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>Vetovu</w:t>
      </w:r>
      <w:proofErr w:type="spellEnd"/>
      <w:r w:rsidRPr="009757A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 s pohađanjem vrtića započinju </w:t>
      </w:r>
      <w:r w:rsidR="005E3FB2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hr-HR"/>
        </w:rPr>
        <w:t xml:space="preserve">1. rujna 2025. godine. </w:t>
      </w:r>
    </w:p>
    <w:p w14:paraId="0FD7AA8C" w14:textId="53F503DA" w:rsidR="009757A9" w:rsidRPr="009757A9" w:rsidRDefault="009757A9" w:rsidP="002264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43949CA5" w14:textId="2B92610B" w:rsidR="000B092C" w:rsidRDefault="00AC791C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56">
        <w:rPr>
          <w:rFonts w:ascii="Times New Roman" w:hAnsi="Times New Roman" w:cs="Times New Roman"/>
          <w:sz w:val="24"/>
          <w:szCs w:val="24"/>
        </w:rPr>
        <w:t xml:space="preserve">Prijave za kraći program </w:t>
      </w:r>
      <w:proofErr w:type="spellStart"/>
      <w:r w:rsidRPr="00194156">
        <w:rPr>
          <w:rFonts w:ascii="Times New Roman" w:hAnsi="Times New Roman" w:cs="Times New Roman"/>
          <w:sz w:val="24"/>
          <w:szCs w:val="24"/>
        </w:rPr>
        <w:t>pr</w:t>
      </w:r>
      <w:r w:rsidR="007411E0">
        <w:rPr>
          <w:rFonts w:ascii="Times New Roman" w:hAnsi="Times New Roman" w:cs="Times New Roman"/>
          <w:sz w:val="24"/>
          <w:szCs w:val="24"/>
        </w:rPr>
        <w:t>edškole</w:t>
      </w:r>
      <w:proofErr w:type="spellEnd"/>
      <w:r w:rsidR="007411E0">
        <w:rPr>
          <w:rFonts w:ascii="Times New Roman" w:hAnsi="Times New Roman" w:cs="Times New Roman"/>
          <w:sz w:val="24"/>
          <w:szCs w:val="24"/>
        </w:rPr>
        <w:t xml:space="preserve"> u Dječjem vrtiću Grozdić provodit će se naknadno. </w:t>
      </w:r>
    </w:p>
    <w:p w14:paraId="5D75DCB2" w14:textId="79A199DC" w:rsidR="009757A9" w:rsidRDefault="009757A9" w:rsidP="00226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DBE5A" w14:textId="77777777" w:rsidR="00AC791C" w:rsidRPr="002264BF" w:rsidRDefault="00AC791C" w:rsidP="0022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4BF">
        <w:rPr>
          <w:rFonts w:ascii="Times New Roman" w:hAnsi="Times New Roman" w:cs="Times New Roman"/>
          <w:b/>
          <w:sz w:val="24"/>
          <w:szCs w:val="24"/>
        </w:rPr>
        <w:t xml:space="preserve">UPISNA DOKUMENTACIJA </w:t>
      </w:r>
    </w:p>
    <w:p w14:paraId="0F003596" w14:textId="77777777" w:rsidR="00CD58C7" w:rsidRDefault="00AC791C" w:rsidP="00CD5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Uz </w:t>
      </w:r>
      <w:r w:rsidRPr="002264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Zahtjev za upis djeteta u Dječji vrtić Grozdić</w:t>
      </w:r>
      <w:r w:rsidR="00377F3E" w:rsidRPr="00377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7F3E" w:rsidRPr="00377F3E">
        <w:rPr>
          <w:rFonts w:ascii="Times New Roman" w:hAnsi="Times New Roman" w:cs="Times New Roman"/>
          <w:sz w:val="24"/>
          <w:szCs w:val="24"/>
        </w:rPr>
        <w:t>(koji je</w:t>
      </w:r>
      <w:r w:rsidR="00377F3E">
        <w:rPr>
          <w:rFonts w:ascii="Times New Roman" w:hAnsi="Times New Roman" w:cs="Times New Roman"/>
          <w:sz w:val="24"/>
          <w:szCs w:val="24"/>
        </w:rPr>
        <w:t xml:space="preserve"> moguće dobiti na upit u Dječjem vrtiću Grozdić, na web stranici vrtića  (</w:t>
      </w:r>
      <w:hyperlink r:id="rId6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https://dvgrozdic.com/</w:t>
        </w:r>
      </w:hyperlink>
      <w:r w:rsidR="00377F3E">
        <w:rPr>
          <w:rFonts w:ascii="Times New Roman" w:hAnsi="Times New Roman" w:cs="Times New Roman"/>
          <w:sz w:val="24"/>
          <w:szCs w:val="24"/>
        </w:rPr>
        <w:t>), putem maila (</w:t>
      </w:r>
      <w:hyperlink r:id="rId7" w:history="1">
        <w:r w:rsidR="00377F3E" w:rsidRPr="00EA5599">
          <w:rPr>
            <w:rStyle w:val="Hiperveza"/>
            <w:rFonts w:ascii="Times New Roman" w:hAnsi="Times New Roman" w:cs="Times New Roman"/>
            <w:sz w:val="24"/>
            <w:szCs w:val="24"/>
          </w:rPr>
          <w:t>dv.grozdic@gmail.com</w:t>
        </w:r>
      </w:hyperlink>
      <w:r w:rsidR="00377F3E">
        <w:rPr>
          <w:rFonts w:ascii="Times New Roman" w:hAnsi="Times New Roman" w:cs="Times New Roman"/>
          <w:sz w:val="24"/>
          <w:szCs w:val="24"/>
        </w:rPr>
        <w:t xml:space="preserve">) </w:t>
      </w:r>
      <w:r w:rsidR="00377F3E">
        <w:rPr>
          <w:rFonts w:ascii="Times New Roman" w:hAnsi="Times New Roman" w:cs="Times New Roman"/>
          <w:sz w:val="24"/>
          <w:szCs w:val="24"/>
        </w:rPr>
        <w:lastRenderedPageBreak/>
        <w:t xml:space="preserve">ili preko Facebook stranice Dječjeg vrtića Grozdić), </w:t>
      </w:r>
      <w:r w:rsidR="00CD58C7" w:rsidRPr="00CD58C7">
        <w:rPr>
          <w:rFonts w:ascii="Times New Roman" w:hAnsi="Times New Roman" w:cs="Times New Roman"/>
          <w:sz w:val="24"/>
          <w:szCs w:val="24"/>
        </w:rPr>
        <w:t>roditelji koji prvi puta podnose prijavu za upis djeteta u Dječji vrtić Grozdić</w:t>
      </w:r>
      <w:r w:rsidR="00CD58C7">
        <w:rPr>
          <w:rFonts w:ascii="Times New Roman" w:hAnsi="Times New Roman" w:cs="Times New Roman"/>
          <w:sz w:val="24"/>
          <w:szCs w:val="24"/>
        </w:rPr>
        <w:t xml:space="preserve"> prijavi</w:t>
      </w:r>
      <w:r w:rsidR="00CD58C7" w:rsidRPr="00CD58C7">
        <w:rPr>
          <w:rFonts w:ascii="Times New Roman" w:hAnsi="Times New Roman" w:cs="Times New Roman"/>
          <w:sz w:val="24"/>
          <w:szCs w:val="24"/>
        </w:rPr>
        <w:t xml:space="preserve"> </w:t>
      </w:r>
      <w:r w:rsidR="00CD58C7" w:rsidRPr="00CD58C7">
        <w:rPr>
          <w:rFonts w:ascii="Times New Roman" w:hAnsi="Times New Roman" w:cs="Times New Roman"/>
          <w:b/>
          <w:bCs/>
          <w:sz w:val="24"/>
          <w:szCs w:val="24"/>
        </w:rPr>
        <w:t>obavezno</w:t>
      </w:r>
      <w:r w:rsidR="00CD58C7" w:rsidRPr="00CD58C7">
        <w:rPr>
          <w:rFonts w:ascii="Times New Roman" w:hAnsi="Times New Roman" w:cs="Times New Roman"/>
          <w:sz w:val="24"/>
          <w:szCs w:val="24"/>
        </w:rPr>
        <w:t xml:space="preserve"> moraju </w:t>
      </w:r>
      <w:r w:rsidR="00CD58C7" w:rsidRPr="00CD58C7">
        <w:rPr>
          <w:rFonts w:ascii="Times New Roman" w:hAnsi="Times New Roman" w:cs="Times New Roman"/>
          <w:b/>
          <w:bCs/>
          <w:sz w:val="24"/>
          <w:szCs w:val="24"/>
        </w:rPr>
        <w:t>priložiti</w:t>
      </w:r>
      <w:r w:rsidR="00CD58C7" w:rsidRPr="00CD58C7">
        <w:rPr>
          <w:rFonts w:ascii="Times New Roman" w:hAnsi="Times New Roman" w:cs="Times New Roman"/>
          <w:sz w:val="24"/>
          <w:szCs w:val="24"/>
        </w:rPr>
        <w:t xml:space="preserve"> sljedeće dokumente:</w:t>
      </w:r>
    </w:p>
    <w:p w14:paraId="13A116E1" w14:textId="77777777" w:rsidR="00CD58C7" w:rsidRDefault="00940CE8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presliku rodnog lista ili izvatka</w:t>
      </w:r>
      <w:r w:rsidR="00AC791C"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iz matice rođenih djeteta</w:t>
      </w:r>
    </w:p>
    <w:p w14:paraId="2142A1B0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preslike osobnih iskaznica oba roditelja/skrbnika</w:t>
      </w:r>
    </w:p>
    <w:p w14:paraId="2841E460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potvrdu o zaposlenju roditelja/skrbnika</w:t>
      </w:r>
      <w:r w:rsidR="006453CD"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(elektronički zapis ili potvrdu o podacima evidentiranima u matičnoj evidenciji Hrvatskog zavoda za mirovinsko osiguranje (preslika e-radne knjižice) – ne starije od dva tjedna od dana raspisivanja upisa)</w:t>
      </w:r>
    </w:p>
    <w:p w14:paraId="74DDCA5D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potvrdu o obavljenom liječničkom pregledu djeteta </w:t>
      </w:r>
    </w:p>
    <w:p w14:paraId="70EC64DB" w14:textId="77777777" w:rsid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kopiju iskaznice imunizacije djeteta</w:t>
      </w:r>
    </w:p>
    <w:p w14:paraId="25B5A92E" w14:textId="35008B4A" w:rsidR="00AC791C" w:rsidRPr="00CD58C7" w:rsidRDefault="00AC791C" w:rsidP="00CD58C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CD58C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sva relevantna dokumentacija u slučaju da dijete ima zdravstvenu ili razvojnu teškoću. </w:t>
      </w:r>
    </w:p>
    <w:p w14:paraId="13FC9463" w14:textId="2BDC5083" w:rsidR="00F93EC0" w:rsidRDefault="00F93EC0" w:rsidP="00A16C7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4528232D" w14:textId="77777777" w:rsidR="00AC791C" w:rsidRPr="002264BF" w:rsidRDefault="00AC791C" w:rsidP="002264B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OSTVARIVANJE PREDNOSTI </w:t>
      </w:r>
    </w:p>
    <w:p w14:paraId="24CD3409" w14:textId="37E38629" w:rsidR="00D45BD1" w:rsidRPr="00D45BD1" w:rsidRDefault="00A16C72" w:rsidP="00A16C7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</w:pPr>
      <w:r w:rsidRPr="00D45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hr-HR"/>
        </w:rPr>
        <w:t xml:space="preserve">Prednost pri upisu imaju djeca s prebivalištem/boravištem na području Grada Kutjeva (prebivalište/boravište moraju imati i djeca i roditelji) te djeca oba zaposlena roditelja. </w:t>
      </w:r>
    </w:p>
    <w:p w14:paraId="314D7AFD" w14:textId="7653F5AD" w:rsidR="00AC791C" w:rsidRDefault="00AC791C" w:rsidP="004E657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Ukoliko </w:t>
      </w:r>
      <w:r w:rsidRPr="002264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Dječji vrtić Grozdić</w:t>
      </w:r>
      <w:r w:rsidRPr="00AC79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zbog nedostatka prostora ne može zadovoljiti sve zahtjeve roditelja za upis, </w:t>
      </w:r>
      <w:r w:rsidR="002269C3" w:rsidRPr="002269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pravo prednosti imaju djeca iz članka 20. Zakona o predškolskom odgoju i obrazovanju (NN 10/97, 107/07, 94/13, 98/19, 57/22). Roditelji čija djeca imaju prednost upisa uz gore navedene dokumente trebaju priložiti i dokumente kojima se dokazuju činjenice </w:t>
      </w:r>
      <w:r w:rsid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bitne za ostvarivanje prednosti: </w:t>
      </w:r>
    </w:p>
    <w:p w14:paraId="0745739B" w14:textId="34FB7B35" w:rsidR="004F5539" w:rsidRDefault="004F5539" w:rsidP="004F5539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oba zaposlena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elektronički zapis ili potvrdu o podacima evidentiranima u matičnoj evidenciji Hrvatskog zavoda za mirovinsko osiguranje (preslika e-radne knjižice)</w:t>
      </w:r>
      <w:r w:rsidR="006453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ne starije do dva tjedna od dana raspisivanja upisa</w:t>
      </w:r>
    </w:p>
    <w:p w14:paraId="0E04F313" w14:textId="7A59AB6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invalida Domovinskog rata</w:t>
      </w:r>
      <w:r w:rsidRPr="008A2E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 o statusu invalida Domovinskog rata </w:t>
      </w:r>
    </w:p>
    <w:p w14:paraId="1F039C08" w14:textId="762E1D88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samohranog roditelja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dokazi o samohranosti (rodni list, smrtni list za preminulog roditelja ili potvrda o nestanku roditelja ili rješenje Centra za socijalnu skrb o privremenom uzdržavanju djeteta </w:t>
      </w:r>
    </w:p>
    <w:p w14:paraId="622FD2EE" w14:textId="1E347B46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u udomiteljskoj obitelji, bez roditelja ili bez odgovarajuće roditeljske skrbi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rješenje, odnosno potvrda Centra za socijalnu skrb da je  dijete u udomiteljskoj obitelji, bez roditelja ili bez odgovarajuće roditeljske skrbi</w:t>
      </w:r>
    </w:p>
    <w:p w14:paraId="5E69FCC0" w14:textId="36E8D25D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iz obitelji s troje ili više malodobne djece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za svako dijete mlađe od 18 godina rodni list ili izvadak iz matice rođenih </w:t>
      </w:r>
    </w:p>
    <w:p w14:paraId="1CDB1A10" w14:textId="1F148421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lastRenderedPageBreak/>
        <w:t>dijete u godini prije polaska u osnovnu školu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rodni list ili izvadak iz matice rođenih</w:t>
      </w:r>
    </w:p>
    <w:p w14:paraId="3A861EA7" w14:textId="1062F694" w:rsid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roditelja koji primaju doplatak za djecu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važeće rješenje o pravu na doplatak za djecu</w:t>
      </w:r>
    </w:p>
    <w:p w14:paraId="3F9A3BA5" w14:textId="7C999030" w:rsidR="008A2E7A" w:rsidRPr="008A2E7A" w:rsidRDefault="008A2E7A" w:rsidP="008A2E7A">
      <w:pPr>
        <w:pStyle w:val="Odlomakpopisa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3E30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hr-HR"/>
        </w:rPr>
        <w:t>dijete s teškoćama u razvoju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– nalaz i mišljenje tijela vještačenja ili rješenje Centra za socijalnu skrb o postojanju teškoće u razvoju djeteta. </w:t>
      </w:r>
    </w:p>
    <w:p w14:paraId="35C33F02" w14:textId="1E54F184" w:rsidR="003E3095" w:rsidRDefault="003E3095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1E0F609" w14:textId="77777777" w:rsidR="002264BF" w:rsidRPr="002264BF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OBJAVA REZULTATA </w:t>
      </w:r>
    </w:p>
    <w:p w14:paraId="5E4BA7A9" w14:textId="6D3826AC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Privremena lista rezultata upisa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bit će objavljena na oglasnoj ploči Dječjeg vrtića Grozdić te mrežnim stranicama vrtića</w:t>
      </w:r>
      <w:r w:rsidR="00B6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757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23. lipnja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176BE9EB" w14:textId="50B9667D" w:rsidR="00EA342B" w:rsidRPr="00EA342B" w:rsidRDefault="002264BF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22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</w:t>
      </w:r>
      <w:r w:rsidR="00EA342B"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ditelj ima pravo prigovora na Privremenu listu rezultata upisa u dijelu koji se odnos</w:t>
      </w:r>
      <w:r w:rsidR="00FA4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na njegovo dijete u roku od 8</w:t>
      </w:r>
      <w:r w:rsidR="00EA342B"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dana od objave Liste.</w:t>
      </w:r>
      <w:bookmarkStart w:id="0" w:name="_GoBack"/>
      <w:bookmarkEnd w:id="0"/>
    </w:p>
    <w:p w14:paraId="21F9A8F3" w14:textId="77777777" w:rsidR="00EA342B" w:rsidRPr="00EA342B" w:rsidRDefault="00EA342B" w:rsidP="002264BF">
      <w:pPr>
        <w:shd w:val="clear" w:color="auto" w:fill="FFFFFF"/>
        <w:spacing w:after="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hr-HR"/>
        </w:rPr>
        <w:t>Roditelj koji odustaje od upisa dužan se o tome pisano očitovati potpisivanjem izjave o odustajanju u razdoblju koje je predviđeno za podnošenje prigovora.</w:t>
      </w:r>
    </w:p>
    <w:p w14:paraId="01D33E2F" w14:textId="77777777" w:rsidR="00EA342B" w:rsidRPr="00EA342B" w:rsidRDefault="00EA342B" w:rsidP="002264BF">
      <w:pPr>
        <w:shd w:val="clear" w:color="auto" w:fill="FBFBFB"/>
        <w:spacing w:after="150" w:line="360" w:lineRule="auto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</w:p>
    <w:p w14:paraId="200544A1" w14:textId="77777777" w:rsidR="00EA342B" w:rsidRPr="00EA342B" w:rsidRDefault="00EA342B" w:rsidP="002264BF">
      <w:pPr>
        <w:shd w:val="clear" w:color="auto" w:fill="FFFFFF"/>
        <w:spacing w:after="150" w:line="360" w:lineRule="auto"/>
        <w:jc w:val="both"/>
        <w:textAlignment w:val="baseline"/>
        <w:rPr>
          <w:rFonts w:ascii="Ubuntu Condensed" w:eastAsia="Times New Roman" w:hAnsi="Ubuntu Condensed" w:cs="Times New Roman"/>
          <w:color w:val="000000" w:themeColor="text1"/>
          <w:sz w:val="23"/>
          <w:szCs w:val="23"/>
          <w:lang w:eastAsia="hr-HR"/>
        </w:rPr>
      </w:pPr>
      <w:r w:rsidRPr="00EA3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Konačna lista rezultata upisa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bit će objavljena po isteku žalbenog roka.</w:t>
      </w:r>
    </w:p>
    <w:p w14:paraId="7E77D8AE" w14:textId="543E8A75" w:rsidR="00403404" w:rsidRPr="00403404" w:rsidRDefault="00EA342B" w:rsidP="004034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Upisana djeca u vrt</w:t>
      </w:r>
      <w:r w:rsidR="00932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ić</w:t>
      </w:r>
      <w:r w:rsidR="00403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matičnom objektu u Kutjevu</w:t>
      </w:r>
      <w:r w:rsidR="005E3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područnom objektu u </w:t>
      </w:r>
      <w:proofErr w:type="spellStart"/>
      <w:r w:rsidR="005E3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Vetovu</w:t>
      </w:r>
      <w:proofErr w:type="spellEnd"/>
      <w:r w:rsidR="00975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kreću od 1. rujna 2025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</w:t>
      </w:r>
      <w:r w:rsidR="00975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ine, kada počinje 2025./2026</w:t>
      </w:r>
      <w:r w:rsidRPr="00E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3B7A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pedagoška </w:t>
      </w:r>
      <w:r w:rsidR="005E3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godina. </w:t>
      </w:r>
      <w:r w:rsidR="00403404" w:rsidRPr="004034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36CB82DB" w14:textId="2D0D9FC5" w:rsidR="00EA342B" w:rsidRPr="002264BF" w:rsidRDefault="00EA342B" w:rsidP="002264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>Za sve dodatne upite vezane uz predaju zahtjeva za upis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možete nam se obratiti na broj telefona: </w:t>
      </w:r>
      <w:r w:rsidR="002264BF" w:rsidRPr="00226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034 255 175</w:t>
      </w:r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(radnim danom od 8 do 14h) te na mail adresu: </w:t>
      </w:r>
      <w:hyperlink r:id="rId8" w:history="1">
        <w:r w:rsidR="002264BF" w:rsidRPr="002264BF">
          <w:rPr>
            <w:rStyle w:val="Hiperveza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dv.grozdic@gmail.com</w:t>
        </w:r>
      </w:hyperlink>
      <w:r w:rsidR="002264BF" w:rsidRP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2264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sectPr w:rsidR="00EA342B" w:rsidRPr="0022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80B"/>
    <w:multiLevelType w:val="hybridMultilevel"/>
    <w:tmpl w:val="DDA49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204"/>
    <w:multiLevelType w:val="hybridMultilevel"/>
    <w:tmpl w:val="E29AE2BA"/>
    <w:lvl w:ilvl="0" w:tplc="21368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5785"/>
    <w:multiLevelType w:val="hybridMultilevel"/>
    <w:tmpl w:val="20548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4" w15:restartNumberingAfterBreak="0">
    <w:nsid w:val="3C484F48"/>
    <w:multiLevelType w:val="hybridMultilevel"/>
    <w:tmpl w:val="A976A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6D25"/>
    <w:multiLevelType w:val="hybridMultilevel"/>
    <w:tmpl w:val="0E16C1C0"/>
    <w:lvl w:ilvl="0" w:tplc="59B0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961EB"/>
    <w:multiLevelType w:val="hybridMultilevel"/>
    <w:tmpl w:val="5C940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B"/>
    <w:rsid w:val="000630E5"/>
    <w:rsid w:val="000B092C"/>
    <w:rsid w:val="00102A9E"/>
    <w:rsid w:val="00117E63"/>
    <w:rsid w:val="001854F1"/>
    <w:rsid w:val="00194156"/>
    <w:rsid w:val="001D06F7"/>
    <w:rsid w:val="002264BF"/>
    <w:rsid w:val="002269C3"/>
    <w:rsid w:val="0035256F"/>
    <w:rsid w:val="00377F3E"/>
    <w:rsid w:val="003B7AE6"/>
    <w:rsid w:val="003C16BC"/>
    <w:rsid w:val="003E3095"/>
    <w:rsid w:val="003F0EEC"/>
    <w:rsid w:val="00403404"/>
    <w:rsid w:val="004E657F"/>
    <w:rsid w:val="004F5539"/>
    <w:rsid w:val="00523CC3"/>
    <w:rsid w:val="005B14A5"/>
    <w:rsid w:val="005D2417"/>
    <w:rsid w:val="005D392C"/>
    <w:rsid w:val="005E3FB2"/>
    <w:rsid w:val="006453CD"/>
    <w:rsid w:val="007411E0"/>
    <w:rsid w:val="00780C04"/>
    <w:rsid w:val="007A3FDA"/>
    <w:rsid w:val="00825488"/>
    <w:rsid w:val="008A2E7A"/>
    <w:rsid w:val="008F4A55"/>
    <w:rsid w:val="0090621B"/>
    <w:rsid w:val="00932DE0"/>
    <w:rsid w:val="00940CE8"/>
    <w:rsid w:val="009757A9"/>
    <w:rsid w:val="00A16C72"/>
    <w:rsid w:val="00AC791C"/>
    <w:rsid w:val="00AF6815"/>
    <w:rsid w:val="00B65656"/>
    <w:rsid w:val="00C15AA2"/>
    <w:rsid w:val="00CD0993"/>
    <w:rsid w:val="00CD58C7"/>
    <w:rsid w:val="00D45BD1"/>
    <w:rsid w:val="00DA21E1"/>
    <w:rsid w:val="00DA2FFC"/>
    <w:rsid w:val="00E16E38"/>
    <w:rsid w:val="00EA342B"/>
    <w:rsid w:val="00F26B9D"/>
    <w:rsid w:val="00F93EC0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68B3"/>
  <w15:chartTrackingRefBased/>
  <w15:docId w15:val="{14D4E47E-E4ED-4273-BAEA-3B70D22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8A2E7A"/>
    <w:pPr>
      <w:widowControl w:val="0"/>
      <w:autoSpaceDE w:val="0"/>
      <w:autoSpaceDN w:val="0"/>
      <w:spacing w:before="1"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34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EA342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1"/>
    <w:rsid w:val="008A2E7A"/>
    <w:rPr>
      <w:rFonts w:ascii="Arial" w:eastAsia="Arial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8A2E7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2E7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.grozd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grozdic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HP250G7</cp:lastModifiedBy>
  <cp:revision>12</cp:revision>
  <cp:lastPrinted>2022-05-19T05:53:00Z</cp:lastPrinted>
  <dcterms:created xsi:type="dcterms:W3CDTF">2024-05-14T18:06:00Z</dcterms:created>
  <dcterms:modified xsi:type="dcterms:W3CDTF">2025-05-27T08:47:00Z</dcterms:modified>
</cp:coreProperties>
</file>