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08B38" w14:textId="63E1E1D6" w:rsidR="00F93EC0" w:rsidRPr="00F26B9D" w:rsidRDefault="003F0EEC" w:rsidP="00F9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9D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3C0283E4" wp14:editId="7998A186">
            <wp:simplePos x="0" y="0"/>
            <wp:positionH relativeFrom="margin">
              <wp:posOffset>-100965</wp:posOffset>
            </wp:positionH>
            <wp:positionV relativeFrom="margin">
              <wp:posOffset>-167640</wp:posOffset>
            </wp:positionV>
            <wp:extent cx="1080000" cy="1080000"/>
            <wp:effectExtent l="0" t="0" r="6350" b="635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zdić -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EC0" w:rsidRPr="00F26B9D">
        <w:rPr>
          <w:rFonts w:ascii="Times New Roman" w:hAnsi="Times New Roman" w:cs="Times New Roman"/>
          <w:sz w:val="24"/>
          <w:szCs w:val="24"/>
        </w:rPr>
        <w:t xml:space="preserve">Dječji vrtić Grozdić Kutjevo </w:t>
      </w:r>
    </w:p>
    <w:p w14:paraId="5982176D" w14:textId="1E6F90E4" w:rsidR="00F93EC0" w:rsidRPr="00F26B9D" w:rsidRDefault="00F93EC0" w:rsidP="00F9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9D">
        <w:rPr>
          <w:rFonts w:ascii="Times New Roman" w:hAnsi="Times New Roman" w:cs="Times New Roman"/>
          <w:sz w:val="24"/>
          <w:szCs w:val="24"/>
        </w:rPr>
        <w:t xml:space="preserve">Vrtićka ulica 4, 34340 Kutjevo </w:t>
      </w:r>
    </w:p>
    <w:p w14:paraId="5B9CE7D6" w14:textId="64C56407" w:rsidR="003F0EEC" w:rsidRPr="00F26B9D" w:rsidRDefault="00F93EC0" w:rsidP="00F9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9D">
        <w:rPr>
          <w:rFonts w:ascii="Times New Roman" w:hAnsi="Times New Roman" w:cs="Times New Roman"/>
          <w:sz w:val="24"/>
          <w:szCs w:val="24"/>
        </w:rPr>
        <w:t>Tel: 034</w:t>
      </w:r>
      <w:r w:rsidR="003F0EEC" w:rsidRPr="00F26B9D">
        <w:rPr>
          <w:rFonts w:ascii="Times New Roman" w:hAnsi="Times New Roman" w:cs="Times New Roman"/>
          <w:sz w:val="24"/>
          <w:szCs w:val="24"/>
        </w:rPr>
        <w:t xml:space="preserve">/255-175              </w:t>
      </w:r>
      <w:r w:rsidR="00523CC3">
        <w:rPr>
          <w:rFonts w:ascii="Times New Roman" w:hAnsi="Times New Roman" w:cs="Times New Roman"/>
          <w:sz w:val="24"/>
          <w:szCs w:val="24"/>
        </w:rPr>
        <w:t xml:space="preserve">E-mail: </w:t>
      </w:r>
      <w:r w:rsidRPr="00F26B9D">
        <w:rPr>
          <w:rFonts w:ascii="Times New Roman" w:hAnsi="Times New Roman" w:cs="Times New Roman"/>
          <w:sz w:val="24"/>
          <w:szCs w:val="24"/>
        </w:rPr>
        <w:t>dv.grozdic@gmail.com</w:t>
      </w:r>
    </w:p>
    <w:p w14:paraId="36A80DAA" w14:textId="067BEF6D" w:rsidR="00F93EC0" w:rsidRPr="00F93EC0" w:rsidRDefault="00F93EC0" w:rsidP="00F93E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EC0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531EA718" w14:textId="77777777" w:rsidR="00F93EC0" w:rsidRDefault="00F93EC0" w:rsidP="00B65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E5E8" w14:textId="0C071B61" w:rsidR="00EA342B" w:rsidRPr="00B65656" w:rsidRDefault="005D392C" w:rsidP="00B65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 za u</w:t>
      </w:r>
      <w:r w:rsidR="00EA342B" w:rsidRPr="00B65656">
        <w:rPr>
          <w:rFonts w:ascii="Times New Roman" w:hAnsi="Times New Roman" w:cs="Times New Roman"/>
          <w:b/>
          <w:sz w:val="28"/>
          <w:szCs w:val="28"/>
        </w:rPr>
        <w:t>pis djece u programe predškolskog odgoja i obra</w:t>
      </w:r>
      <w:r w:rsidR="00C15AA2">
        <w:rPr>
          <w:rFonts w:ascii="Times New Roman" w:hAnsi="Times New Roman" w:cs="Times New Roman"/>
          <w:b/>
          <w:sz w:val="28"/>
          <w:szCs w:val="28"/>
        </w:rPr>
        <w:t xml:space="preserve">zovanja </w:t>
      </w:r>
      <w:r>
        <w:rPr>
          <w:rFonts w:ascii="Times New Roman" w:hAnsi="Times New Roman" w:cs="Times New Roman"/>
          <w:b/>
          <w:sz w:val="28"/>
          <w:szCs w:val="28"/>
        </w:rPr>
        <w:t xml:space="preserve">u Dječjem vrtiću Grozdić </w:t>
      </w:r>
      <w:r w:rsidR="00C15AA2">
        <w:rPr>
          <w:rFonts w:ascii="Times New Roman" w:hAnsi="Times New Roman" w:cs="Times New Roman"/>
          <w:b/>
          <w:sz w:val="28"/>
          <w:szCs w:val="28"/>
        </w:rPr>
        <w:t xml:space="preserve">za </w:t>
      </w:r>
      <w:r>
        <w:rPr>
          <w:rFonts w:ascii="Times New Roman" w:hAnsi="Times New Roman" w:cs="Times New Roman"/>
          <w:b/>
          <w:sz w:val="28"/>
          <w:szCs w:val="28"/>
        </w:rPr>
        <w:t xml:space="preserve">2023./2024. </w:t>
      </w:r>
      <w:r w:rsidR="00C15AA2">
        <w:rPr>
          <w:rFonts w:ascii="Times New Roman" w:hAnsi="Times New Roman" w:cs="Times New Roman"/>
          <w:b/>
          <w:sz w:val="28"/>
          <w:szCs w:val="28"/>
        </w:rPr>
        <w:t xml:space="preserve">pedagošku godinu </w:t>
      </w:r>
    </w:p>
    <w:p w14:paraId="64EA0BA3" w14:textId="77777777" w:rsidR="00C15AA2" w:rsidRDefault="00C15AA2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CE6E" w14:textId="7F990279" w:rsidR="00A16C72" w:rsidRDefault="005D392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za upis djece u Dječji vrtić Grozdić </w:t>
      </w:r>
      <w:r w:rsidR="001854F1">
        <w:rPr>
          <w:rFonts w:ascii="Times New Roman" w:hAnsi="Times New Roman" w:cs="Times New Roman"/>
          <w:sz w:val="24"/>
          <w:szCs w:val="24"/>
        </w:rPr>
        <w:t>otvoren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92C">
        <w:rPr>
          <w:rFonts w:ascii="Times New Roman" w:hAnsi="Times New Roman" w:cs="Times New Roman"/>
          <w:b/>
          <w:sz w:val="24"/>
          <w:szCs w:val="24"/>
        </w:rPr>
        <w:t>od 9. do 19. svibnja 2023.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3B8C87" w14:textId="67393CD0" w:rsidR="00A16C72" w:rsidRDefault="00A16C72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EE389" w14:textId="2D1C96BD" w:rsidR="00A16C72" w:rsidRPr="00102A9E" w:rsidRDefault="00A16C72" w:rsidP="00226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9E">
        <w:rPr>
          <w:rFonts w:ascii="Times New Roman" w:hAnsi="Times New Roman" w:cs="Times New Roman"/>
          <w:b/>
          <w:sz w:val="24"/>
          <w:szCs w:val="24"/>
        </w:rPr>
        <w:t xml:space="preserve">PODNOŠENJE ZAHTJEVA </w:t>
      </w:r>
    </w:p>
    <w:p w14:paraId="09C61D62" w14:textId="2463984B" w:rsidR="00A16C72" w:rsidRDefault="00A16C72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upis djeteta u Dječji vrtić Grozdić, </w:t>
      </w:r>
      <w:r w:rsidR="00377F3E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odgovarajućom dokumentacijom, </w:t>
      </w:r>
      <w:r w:rsidR="00377F3E">
        <w:rPr>
          <w:rFonts w:ascii="Times New Roman" w:hAnsi="Times New Roman" w:cs="Times New Roman"/>
          <w:sz w:val="24"/>
          <w:szCs w:val="24"/>
        </w:rPr>
        <w:t>može se podnijeti</w:t>
      </w:r>
      <w:r>
        <w:rPr>
          <w:rFonts w:ascii="Times New Roman" w:hAnsi="Times New Roman" w:cs="Times New Roman"/>
          <w:sz w:val="24"/>
          <w:szCs w:val="24"/>
        </w:rPr>
        <w:t xml:space="preserve"> poštom ili osobnim dolaskom na adresu</w:t>
      </w:r>
      <w:r w:rsidR="00377F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92C" w:rsidRPr="005D392C">
        <w:rPr>
          <w:rFonts w:ascii="Times New Roman" w:hAnsi="Times New Roman" w:cs="Times New Roman"/>
          <w:i/>
          <w:sz w:val="24"/>
          <w:szCs w:val="24"/>
        </w:rPr>
        <w:t>Dječji vrtić Grozdić Kutjevo, Vrtićka ulica 4, 34340 Kutjevo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392C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5D392C" w:rsidRPr="005D392C">
        <w:rPr>
          <w:rFonts w:ascii="Times New Roman" w:hAnsi="Times New Roman" w:cs="Times New Roman"/>
          <w:b/>
          <w:sz w:val="24"/>
          <w:szCs w:val="24"/>
        </w:rPr>
        <w:t>19. svibnja 2023. godine</w:t>
      </w:r>
      <w:r w:rsidR="005D39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200E8" w14:textId="478286A4" w:rsidR="00AC791C" w:rsidRDefault="00AC791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Zahtjevi </w:t>
      </w:r>
      <w:r w:rsidR="00A16C72">
        <w:rPr>
          <w:rFonts w:ascii="Times New Roman" w:hAnsi="Times New Roman" w:cs="Times New Roman"/>
          <w:sz w:val="24"/>
          <w:szCs w:val="24"/>
        </w:rPr>
        <w:t xml:space="preserve">za upis djeteta za 2023./2024. pedagošku godinu </w:t>
      </w:r>
      <w:r>
        <w:rPr>
          <w:rFonts w:ascii="Times New Roman" w:hAnsi="Times New Roman" w:cs="Times New Roman"/>
          <w:sz w:val="24"/>
          <w:szCs w:val="24"/>
        </w:rPr>
        <w:t xml:space="preserve">podnose </w:t>
      </w:r>
      <w:r w:rsidR="00A16C72">
        <w:rPr>
          <w:rFonts w:ascii="Times New Roman" w:hAnsi="Times New Roman" w:cs="Times New Roman"/>
          <w:sz w:val="24"/>
          <w:szCs w:val="24"/>
        </w:rPr>
        <w:t>se za</w:t>
      </w:r>
      <w:r>
        <w:rPr>
          <w:rFonts w:ascii="Times New Roman" w:hAnsi="Times New Roman" w:cs="Times New Roman"/>
          <w:sz w:val="24"/>
          <w:szCs w:val="24"/>
        </w:rPr>
        <w:t xml:space="preserve"> ostvarivanje sljedećih programa predškolskog odgoja i obrazovanja: </w:t>
      </w:r>
    </w:p>
    <w:p w14:paraId="0587DB2C" w14:textId="2D9CBA10" w:rsidR="00A16C72" w:rsidRPr="00A16C72" w:rsidRDefault="00AC791C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6F">
        <w:rPr>
          <w:rFonts w:ascii="Times New Roman" w:hAnsi="Times New Roman" w:cs="Times New Roman"/>
          <w:sz w:val="24"/>
          <w:szCs w:val="24"/>
          <w:u w:val="single"/>
        </w:rPr>
        <w:t>red</w:t>
      </w:r>
      <w:r w:rsidR="00C15AA2" w:rsidRPr="0035256F">
        <w:rPr>
          <w:rFonts w:ascii="Times New Roman" w:hAnsi="Times New Roman" w:cs="Times New Roman"/>
          <w:sz w:val="24"/>
          <w:szCs w:val="24"/>
          <w:u w:val="single"/>
        </w:rPr>
        <w:t xml:space="preserve">ovni jaslički </w:t>
      </w:r>
      <w:r w:rsidR="00194156">
        <w:rPr>
          <w:rFonts w:ascii="Times New Roman" w:hAnsi="Times New Roman" w:cs="Times New Roman"/>
          <w:sz w:val="24"/>
          <w:szCs w:val="24"/>
          <w:u w:val="single"/>
        </w:rPr>
        <w:t xml:space="preserve">program – mlađa jaslička skupina (1-2 god.). </w:t>
      </w:r>
    </w:p>
    <w:p w14:paraId="72D48724" w14:textId="7739525D" w:rsidR="00377F3E" w:rsidRDefault="00F93EC0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3E">
        <w:rPr>
          <w:rFonts w:ascii="Times New Roman" w:hAnsi="Times New Roman" w:cs="Times New Roman"/>
          <w:b/>
          <w:color w:val="FF0000"/>
          <w:sz w:val="24"/>
          <w:szCs w:val="24"/>
        </w:rPr>
        <w:t>VAŽNO!</w:t>
      </w:r>
      <w:r>
        <w:rPr>
          <w:rFonts w:ascii="Times New Roman" w:hAnsi="Times New Roman" w:cs="Times New Roman"/>
          <w:sz w:val="24"/>
          <w:szCs w:val="24"/>
        </w:rPr>
        <w:t xml:space="preserve"> Zbog popunjenosti kapaciteta </w:t>
      </w:r>
      <w:r w:rsidR="00194156">
        <w:rPr>
          <w:rFonts w:ascii="Times New Roman" w:hAnsi="Times New Roman" w:cs="Times New Roman"/>
          <w:sz w:val="24"/>
          <w:szCs w:val="24"/>
        </w:rPr>
        <w:t xml:space="preserve">ostalih jasličkih i </w:t>
      </w:r>
      <w:r>
        <w:rPr>
          <w:rFonts w:ascii="Times New Roman" w:hAnsi="Times New Roman" w:cs="Times New Roman"/>
          <w:sz w:val="24"/>
          <w:szCs w:val="24"/>
        </w:rPr>
        <w:t>vrtićkih skupina</w:t>
      </w:r>
      <w:r w:rsidR="001941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C15AA2">
        <w:rPr>
          <w:rFonts w:ascii="Times New Roman" w:hAnsi="Times New Roman" w:cs="Times New Roman"/>
          <w:sz w:val="24"/>
          <w:szCs w:val="24"/>
        </w:rPr>
        <w:t xml:space="preserve">pisi u </w:t>
      </w:r>
      <w:r w:rsidR="00194156">
        <w:rPr>
          <w:rFonts w:ascii="Times New Roman" w:hAnsi="Times New Roman" w:cs="Times New Roman"/>
          <w:sz w:val="24"/>
          <w:szCs w:val="24"/>
        </w:rPr>
        <w:t xml:space="preserve">redovni jaslički program (2-3 god.) te redovni </w:t>
      </w:r>
      <w:r>
        <w:rPr>
          <w:rFonts w:ascii="Times New Roman" w:hAnsi="Times New Roman" w:cs="Times New Roman"/>
          <w:sz w:val="24"/>
          <w:szCs w:val="24"/>
        </w:rPr>
        <w:t xml:space="preserve">vrtićki program (3-7 god.) </w:t>
      </w:r>
      <w:r w:rsidR="00C15AA2">
        <w:rPr>
          <w:rFonts w:ascii="Times New Roman" w:hAnsi="Times New Roman" w:cs="Times New Roman"/>
          <w:sz w:val="24"/>
          <w:szCs w:val="24"/>
        </w:rPr>
        <w:t xml:space="preserve">trenutno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C15AA2">
        <w:rPr>
          <w:rFonts w:ascii="Times New Roman" w:hAnsi="Times New Roman" w:cs="Times New Roman"/>
          <w:sz w:val="24"/>
          <w:szCs w:val="24"/>
        </w:rPr>
        <w:t xml:space="preserve">neće provoditi, ali je moguće predati zahtjev za upis. Djeca čiji roditelji predaju zahtjev za upis u redovni </w:t>
      </w:r>
      <w:r w:rsidR="00194156">
        <w:rPr>
          <w:rFonts w:ascii="Times New Roman" w:hAnsi="Times New Roman" w:cs="Times New Roman"/>
          <w:sz w:val="24"/>
          <w:szCs w:val="24"/>
        </w:rPr>
        <w:t xml:space="preserve">jaslički (2-3 god.) ili </w:t>
      </w:r>
      <w:r w:rsidR="00C15AA2">
        <w:rPr>
          <w:rFonts w:ascii="Times New Roman" w:hAnsi="Times New Roman" w:cs="Times New Roman"/>
          <w:sz w:val="24"/>
          <w:szCs w:val="24"/>
        </w:rPr>
        <w:t xml:space="preserve">vrtićki program </w:t>
      </w:r>
      <w:r>
        <w:rPr>
          <w:rFonts w:ascii="Times New Roman" w:hAnsi="Times New Roman" w:cs="Times New Roman"/>
          <w:sz w:val="24"/>
          <w:szCs w:val="24"/>
        </w:rPr>
        <w:t>(3-7 god.) bit će stavljena na listu čekanja te će se u vrtić u</w:t>
      </w:r>
      <w:r w:rsidR="00C15AA2">
        <w:rPr>
          <w:rFonts w:ascii="Times New Roman" w:hAnsi="Times New Roman" w:cs="Times New Roman"/>
          <w:sz w:val="24"/>
          <w:szCs w:val="24"/>
        </w:rPr>
        <w:t>pisivati naknadno</w:t>
      </w:r>
      <w:r>
        <w:rPr>
          <w:rFonts w:ascii="Times New Roman" w:hAnsi="Times New Roman" w:cs="Times New Roman"/>
          <w:sz w:val="24"/>
          <w:szCs w:val="24"/>
        </w:rPr>
        <w:t>, ovisno o</w:t>
      </w:r>
      <w:r w:rsidR="00C15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oslobađanju mjesta u </w:t>
      </w:r>
      <w:r w:rsidR="00194156">
        <w:rPr>
          <w:rFonts w:ascii="Times New Roman" w:hAnsi="Times New Roman" w:cs="Times New Roman"/>
          <w:sz w:val="24"/>
          <w:szCs w:val="24"/>
        </w:rPr>
        <w:t>odgojnim</w:t>
      </w:r>
      <w:r>
        <w:rPr>
          <w:rFonts w:ascii="Times New Roman" w:hAnsi="Times New Roman" w:cs="Times New Roman"/>
          <w:sz w:val="24"/>
          <w:szCs w:val="24"/>
        </w:rPr>
        <w:t xml:space="preserve"> skupinama. </w:t>
      </w:r>
    </w:p>
    <w:p w14:paraId="1BABAD1E" w14:textId="1AB6A943" w:rsidR="0035256F" w:rsidRDefault="0035256F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6F">
        <w:rPr>
          <w:rFonts w:ascii="Times New Roman" w:hAnsi="Times New Roman" w:cs="Times New Roman"/>
          <w:sz w:val="24"/>
          <w:szCs w:val="24"/>
          <w:highlight w:val="yellow"/>
        </w:rPr>
        <w:t>NAPOMENA: Djeca koja trenutno pohađaju vrtić upisana su i za njih roditelji ne moraju podnositi ponovljene prijave.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E752B" w14:textId="19D2C4D7" w:rsidR="00377F3E" w:rsidRPr="00194156" w:rsidRDefault="00AC791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56">
        <w:rPr>
          <w:rFonts w:ascii="Times New Roman" w:hAnsi="Times New Roman" w:cs="Times New Roman"/>
          <w:sz w:val="24"/>
          <w:szCs w:val="24"/>
        </w:rPr>
        <w:t xml:space="preserve">Prijave za kraći program </w:t>
      </w:r>
      <w:proofErr w:type="spellStart"/>
      <w:r w:rsidRPr="00194156">
        <w:rPr>
          <w:rFonts w:ascii="Times New Roman" w:hAnsi="Times New Roman" w:cs="Times New Roman"/>
          <w:sz w:val="24"/>
          <w:szCs w:val="24"/>
        </w:rPr>
        <w:t>pr</w:t>
      </w:r>
      <w:r w:rsidR="007411E0">
        <w:rPr>
          <w:rFonts w:ascii="Times New Roman" w:hAnsi="Times New Roman" w:cs="Times New Roman"/>
          <w:sz w:val="24"/>
          <w:szCs w:val="24"/>
        </w:rPr>
        <w:t>edškole</w:t>
      </w:r>
      <w:proofErr w:type="spellEnd"/>
      <w:r w:rsidR="007411E0">
        <w:rPr>
          <w:rFonts w:ascii="Times New Roman" w:hAnsi="Times New Roman" w:cs="Times New Roman"/>
          <w:sz w:val="24"/>
          <w:szCs w:val="24"/>
        </w:rPr>
        <w:t xml:space="preserve"> u Dječjem vrtiću Grozdić provodit će se naknadno. </w:t>
      </w:r>
    </w:p>
    <w:p w14:paraId="75BDA22C" w14:textId="45D626A0" w:rsidR="00377F3E" w:rsidRDefault="00377F3E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49CA5" w14:textId="77777777" w:rsidR="000B092C" w:rsidRDefault="000B092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70DBE5A" w14:textId="77777777" w:rsidR="00AC791C" w:rsidRPr="002264BF" w:rsidRDefault="00AC791C" w:rsidP="00226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4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UPISNA DOKUMENTACIJA </w:t>
      </w:r>
    </w:p>
    <w:p w14:paraId="207DA34D" w14:textId="02EAF379" w:rsidR="00AC791C" w:rsidRPr="00377F3E" w:rsidRDefault="00AC791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Uz </w:t>
      </w:r>
      <w:r w:rsidRPr="002264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Zahtjev za upis djeteta u Dječji vrtić Grozdić</w:t>
      </w:r>
      <w:r w:rsidR="00377F3E" w:rsidRPr="00377F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7F3E" w:rsidRPr="00377F3E">
        <w:rPr>
          <w:rFonts w:ascii="Times New Roman" w:hAnsi="Times New Roman" w:cs="Times New Roman"/>
          <w:sz w:val="24"/>
          <w:szCs w:val="24"/>
        </w:rPr>
        <w:t>(koji je</w:t>
      </w:r>
      <w:r w:rsidR="00377F3E">
        <w:rPr>
          <w:rFonts w:ascii="Times New Roman" w:hAnsi="Times New Roman" w:cs="Times New Roman"/>
          <w:sz w:val="24"/>
          <w:szCs w:val="24"/>
        </w:rPr>
        <w:t xml:space="preserve"> moguće dobiti na upit u Dječjem vrtiću Grozdić, na web stranici vrtića  (</w:t>
      </w:r>
      <w:hyperlink r:id="rId6" w:history="1">
        <w:r w:rsidR="00377F3E" w:rsidRPr="00EA5599">
          <w:rPr>
            <w:rStyle w:val="Hiperveza"/>
            <w:rFonts w:ascii="Times New Roman" w:hAnsi="Times New Roman" w:cs="Times New Roman"/>
            <w:sz w:val="24"/>
            <w:szCs w:val="24"/>
          </w:rPr>
          <w:t>https://dvgrozdic.com/</w:t>
        </w:r>
      </w:hyperlink>
      <w:r w:rsidR="00377F3E">
        <w:rPr>
          <w:rFonts w:ascii="Times New Roman" w:hAnsi="Times New Roman" w:cs="Times New Roman"/>
          <w:sz w:val="24"/>
          <w:szCs w:val="24"/>
        </w:rPr>
        <w:t>), putem maila (</w:t>
      </w:r>
      <w:hyperlink r:id="rId7" w:history="1">
        <w:r w:rsidR="00377F3E" w:rsidRPr="00EA5599">
          <w:rPr>
            <w:rStyle w:val="Hiperveza"/>
            <w:rFonts w:ascii="Times New Roman" w:hAnsi="Times New Roman" w:cs="Times New Roman"/>
            <w:sz w:val="24"/>
            <w:szCs w:val="24"/>
          </w:rPr>
          <w:t>dv.grozdic@gmail.com</w:t>
        </w:r>
      </w:hyperlink>
      <w:r w:rsidR="00377F3E">
        <w:rPr>
          <w:rFonts w:ascii="Times New Roman" w:hAnsi="Times New Roman" w:cs="Times New Roman"/>
          <w:sz w:val="24"/>
          <w:szCs w:val="24"/>
        </w:rPr>
        <w:t xml:space="preserve">) ili preko Facebook stranice Dječjeg vrtića Grozdić),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prijavi se </w:t>
      </w:r>
      <w:r w:rsidRPr="00377F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  <w:t>ob</w:t>
      </w:r>
      <w:r w:rsidR="00F93EC0" w:rsidRPr="00377F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  <w:t>a</w:t>
      </w:r>
      <w:r w:rsidRPr="00377F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  <w:t>vezno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mora </w:t>
      </w:r>
      <w:r w:rsidRPr="00377F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  <w:t>priložiti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sljedeće dokumente: </w:t>
      </w:r>
    </w:p>
    <w:p w14:paraId="0EEE8C94" w14:textId="77777777" w:rsidR="00AC791C" w:rsidRDefault="00940CE8" w:rsidP="002264B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presliku rodnog lista ili izvatka</w:t>
      </w:r>
      <w:r w:rsidR="00AC79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iz matice rođenih djeteta</w:t>
      </w:r>
    </w:p>
    <w:p w14:paraId="7093C7CE" w14:textId="77777777" w:rsidR="00AC791C" w:rsidRDefault="00AC791C" w:rsidP="002264B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preslike osobnih iskaznica oba roditelja/skrbnika</w:t>
      </w:r>
    </w:p>
    <w:p w14:paraId="706512F5" w14:textId="77777777" w:rsidR="00AC791C" w:rsidRDefault="00AC791C" w:rsidP="002264B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potvrdu poslodavca o zaposlenju roditelja/skrbnika</w:t>
      </w:r>
    </w:p>
    <w:p w14:paraId="70953B36" w14:textId="77777777" w:rsidR="00AC791C" w:rsidRDefault="00AC791C" w:rsidP="002264B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potvrdu o obavljenom liječničkom pregledu djeteta </w:t>
      </w:r>
    </w:p>
    <w:p w14:paraId="280D6A59" w14:textId="77777777" w:rsidR="00AC791C" w:rsidRDefault="00AC791C" w:rsidP="002264B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kopiju iskaznice imunizacije djeteta</w:t>
      </w:r>
    </w:p>
    <w:p w14:paraId="25B5A92E" w14:textId="25A3B251" w:rsidR="00AC791C" w:rsidRDefault="00AC791C" w:rsidP="002264B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sva relevantna dokumentacija u slučaju da dijete ima zdravstvenu ili razvojnu teškoću. </w:t>
      </w:r>
    </w:p>
    <w:p w14:paraId="13FC9463" w14:textId="2BDC5083" w:rsidR="00F93EC0" w:rsidRDefault="00F93EC0" w:rsidP="00A16C7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14:paraId="4528232D" w14:textId="77777777" w:rsidR="00AC791C" w:rsidRPr="002264BF" w:rsidRDefault="00AC791C" w:rsidP="002264B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226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OSTVARIVANJE PREDNOSTI </w:t>
      </w:r>
    </w:p>
    <w:p w14:paraId="24CD3409" w14:textId="37E38629" w:rsidR="00D45BD1" w:rsidRPr="00D45BD1" w:rsidRDefault="00A16C72" w:rsidP="00A16C7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hr-HR"/>
        </w:rPr>
      </w:pPr>
      <w:r w:rsidRPr="00D45B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hr-HR"/>
        </w:rPr>
        <w:t xml:space="preserve">Prednost pri upisu imaju djeca s prebivalištem/boravištem na području Grada Kutjeva (prebivalište/boravište moraju imati i djeca i roditelji) te djeca oba zaposlena roditelja. </w:t>
      </w:r>
    </w:p>
    <w:p w14:paraId="314D7AFD" w14:textId="7653F5AD" w:rsidR="00AC791C" w:rsidRDefault="00AC791C" w:rsidP="004E657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AC79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Ukoliko </w:t>
      </w:r>
      <w:r w:rsidRPr="002264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Dječji vrtić Grozdić</w:t>
      </w:r>
      <w:r w:rsidRPr="00AC79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zbog nedostatka prostora ne može zadovoljiti sve zahtjeve roditelja za upis, </w:t>
      </w:r>
      <w:r w:rsidR="002269C3" w:rsidRPr="002269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pravo prednosti imaju djeca iz članka 20. Zakona o predškolskom odgoju i obrazovanju (NN 10/97, 107/07, 94/13, 98/19, 57/22). Roditelji čija djeca imaju prednost upisa uz gore navedene dokumente trebaju priložiti i dokumente kojima se dokazuju činjenice </w:t>
      </w:r>
      <w:r w:rsidR="008A2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bitne za ostvarivanje prednosti: </w:t>
      </w:r>
    </w:p>
    <w:p w14:paraId="0E04F313" w14:textId="7A59AB61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roditelja invalida Domovinskog rata</w:t>
      </w:r>
      <w:r w:rsidRPr="008A2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rješenje o statusu invalida Domovinskog rata </w:t>
      </w:r>
    </w:p>
    <w:p w14:paraId="5D10A8F7" w14:textId="08ABE93D" w:rsidR="003E3095" w:rsidRDefault="003E3095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oba zaposlena roditelja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potvrde poslodavaca o zaposlenju roditelja </w:t>
      </w:r>
    </w:p>
    <w:p w14:paraId="1F039C08" w14:textId="762E1D88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samohranog roditelja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dokazi o samohranosti (rodni list, smrtni list za preminulog roditelja ili potvrda o nestanku roditelja ili rješenje Centra za socijalnu skrb o privremenom uzdržavanju djeteta </w:t>
      </w:r>
    </w:p>
    <w:p w14:paraId="622FD2EE" w14:textId="1E347B46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u udomiteljskoj obitelji, bez roditelja ili bez odgovarajuće roditeljske skrbi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rješenje, odnosno potvrda Centra za socijalnu skrb da je  dijete u udomiteljskoj obitelji, bez roditelja ili bez odgovarajuće roditeljske skrbi</w:t>
      </w:r>
    </w:p>
    <w:p w14:paraId="5E69FCC0" w14:textId="36E8D25D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iz obitelji s troje ili više malodobne djece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za svako dijete mlađe od 18 godina rodni list ili izvadak iz matice rođenih </w:t>
      </w:r>
    </w:p>
    <w:p w14:paraId="1CDB1A10" w14:textId="1F148421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lastRenderedPageBreak/>
        <w:t>dijete u godini prije polaska u osnovnu školu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rodni list ili izvadak iz matice rođenih</w:t>
      </w:r>
    </w:p>
    <w:p w14:paraId="3A861EA7" w14:textId="1062F694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roditelja koji primaju doplatak za djecu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važeće rješenje o pravu na doplatak za djecu</w:t>
      </w:r>
    </w:p>
    <w:p w14:paraId="3F9A3BA5" w14:textId="7C999030" w:rsidR="008A2E7A" w:rsidRP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s teškoćama u razvoju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nalaz i mišljenje tijela vještačenja ili rješenje Centra za socijalnu skrb o postojanju teškoće u razvoju djeteta. </w:t>
      </w:r>
    </w:p>
    <w:p w14:paraId="35C33F02" w14:textId="1E54F184" w:rsidR="003E3095" w:rsidRDefault="003E3095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1E0F609" w14:textId="77777777" w:rsidR="002264BF" w:rsidRPr="002264BF" w:rsidRDefault="002264BF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226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OBJAVA REZULTATA </w:t>
      </w:r>
    </w:p>
    <w:p w14:paraId="5E4BA7A9" w14:textId="6890C151" w:rsidR="00EA342B" w:rsidRPr="00EA342B" w:rsidRDefault="002264BF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226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Privremena lista rezultata upisa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bit će objavljena na oglasnoj ploči Dječjeg vrtića Grozdić te mrežnim stranicama vrtića</w:t>
      </w:r>
      <w:r w:rsidR="00B6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najkasnije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93E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1. lipnja 2023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</w:p>
    <w:p w14:paraId="176BE9EB" w14:textId="77777777" w:rsidR="00EA342B" w:rsidRPr="00EA342B" w:rsidRDefault="002264BF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226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</w:t>
      </w:r>
      <w:r w:rsidR="00EA342B"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ditelj ima pravo prigovora na Privremenu listu rezultata upisa u dijelu koji se odnosi na njegovo dijete u roku od 15 dana od objave Liste.</w:t>
      </w:r>
    </w:p>
    <w:p w14:paraId="21F9A8F3" w14:textId="77777777" w:rsidR="00EA342B" w:rsidRPr="00EA342B" w:rsidRDefault="00EA342B" w:rsidP="002264BF">
      <w:pPr>
        <w:shd w:val="clear" w:color="auto" w:fill="FFFFFF"/>
        <w:spacing w:after="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Roditelj koji odustaje od upisa dužan se o tome pisano očitovati potpisivanjem izjave o odustajanju u razdoblju koje je predviđeno za podnošenje prigovora.</w:t>
      </w:r>
    </w:p>
    <w:p w14:paraId="01D33E2F" w14:textId="77777777" w:rsidR="00EA342B" w:rsidRPr="00EA342B" w:rsidRDefault="00EA342B" w:rsidP="002264BF">
      <w:pPr>
        <w:shd w:val="clear" w:color="auto" w:fill="FBFBFB"/>
        <w:spacing w:after="150" w:line="360" w:lineRule="auto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</w:p>
    <w:p w14:paraId="200544A1" w14:textId="77777777" w:rsidR="00EA342B" w:rsidRPr="00EA342B" w:rsidRDefault="00EA342B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EA3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Konačna lista rezultata upisa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 bit će objavljena po isteku žalbenog roka.</w:t>
      </w:r>
    </w:p>
    <w:p w14:paraId="320CF97A" w14:textId="62A769DF" w:rsidR="00EA342B" w:rsidRPr="00B65656" w:rsidRDefault="00EA342B" w:rsidP="00B65656">
      <w:pPr>
        <w:shd w:val="clear" w:color="auto" w:fill="FFFFFF"/>
        <w:spacing w:after="15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Upisana djeca u vrtić kreću od 1. rujna 2022. god</w:t>
      </w:r>
      <w:r w:rsidR="00F93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ine, kada počinje 2023./2024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3B7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pedagoška 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godina.</w:t>
      </w:r>
    </w:p>
    <w:p w14:paraId="36CB82DB" w14:textId="229B9C39" w:rsidR="00EA342B" w:rsidRPr="002264BF" w:rsidRDefault="00EA342B" w:rsidP="002264B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>Za sve dodatne upite vezane uz predaju zahtjeva za upis</w:t>
      </w:r>
      <w:r w:rsidR="002264BF"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možete nam se obratiti na broj telefona: </w:t>
      </w:r>
      <w:r w:rsidR="002264BF" w:rsidRPr="00226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034 255 175</w:t>
      </w:r>
      <w:r w:rsidR="002264BF"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(radnim danom od 8 do 14h) te na mail adresu: </w:t>
      </w:r>
      <w:hyperlink r:id="rId8" w:history="1">
        <w:r w:rsidR="002264BF" w:rsidRPr="002264BF">
          <w:rPr>
            <w:rStyle w:val="Hiperveza"/>
            <w:rFonts w:ascii="Times New Roman" w:hAnsi="Times New Roman" w:cs="Times New Roman"/>
            <w:b/>
            <w:color w:val="000000" w:themeColor="text1"/>
            <w:sz w:val="24"/>
            <w:szCs w:val="24"/>
          </w:rPr>
          <w:t>dv.grozdic@gmail.com</w:t>
        </w:r>
      </w:hyperlink>
      <w:r w:rsidR="002264BF" w:rsidRPr="002264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="002264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sectPr w:rsidR="00EA342B" w:rsidRPr="0022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Ubuntu Condensed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204"/>
    <w:multiLevelType w:val="hybridMultilevel"/>
    <w:tmpl w:val="E29AE2BA"/>
    <w:lvl w:ilvl="0" w:tplc="21368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5785"/>
    <w:multiLevelType w:val="hybridMultilevel"/>
    <w:tmpl w:val="20548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02C2E"/>
    <w:multiLevelType w:val="hybridMultilevel"/>
    <w:tmpl w:val="42EA5A6C"/>
    <w:lvl w:ilvl="0" w:tplc="38FC7878">
      <w:numFmt w:val="bullet"/>
      <w:lvlText w:val="-"/>
      <w:lvlJc w:val="left"/>
      <w:pPr>
        <w:ind w:left="556" w:hanging="286"/>
      </w:pPr>
      <w:rPr>
        <w:rFonts w:ascii="Sylfaen" w:eastAsia="Sylfaen" w:hAnsi="Sylfaen" w:cs="Sylfaen" w:hint="default"/>
        <w:w w:val="100"/>
        <w:sz w:val="22"/>
        <w:szCs w:val="22"/>
        <w:lang w:val="hr-HR" w:eastAsia="en-US" w:bidi="ar-SA"/>
      </w:rPr>
    </w:lvl>
    <w:lvl w:ilvl="1" w:tplc="0D08355E">
      <w:numFmt w:val="bullet"/>
      <w:lvlText w:val="•"/>
      <w:lvlJc w:val="left"/>
      <w:pPr>
        <w:ind w:left="1545" w:hanging="286"/>
      </w:pPr>
      <w:rPr>
        <w:rFonts w:hint="default"/>
        <w:lang w:val="hr-HR" w:eastAsia="en-US" w:bidi="ar-SA"/>
      </w:rPr>
    </w:lvl>
    <w:lvl w:ilvl="2" w:tplc="B9429A5E">
      <w:numFmt w:val="bullet"/>
      <w:lvlText w:val="•"/>
      <w:lvlJc w:val="left"/>
      <w:pPr>
        <w:ind w:left="2530" w:hanging="286"/>
      </w:pPr>
      <w:rPr>
        <w:rFonts w:hint="default"/>
        <w:lang w:val="hr-HR" w:eastAsia="en-US" w:bidi="ar-SA"/>
      </w:rPr>
    </w:lvl>
    <w:lvl w:ilvl="3" w:tplc="82568FE4">
      <w:numFmt w:val="bullet"/>
      <w:lvlText w:val="•"/>
      <w:lvlJc w:val="left"/>
      <w:pPr>
        <w:ind w:left="3515" w:hanging="286"/>
      </w:pPr>
      <w:rPr>
        <w:rFonts w:hint="default"/>
        <w:lang w:val="hr-HR" w:eastAsia="en-US" w:bidi="ar-SA"/>
      </w:rPr>
    </w:lvl>
    <w:lvl w:ilvl="4" w:tplc="C3484BCE">
      <w:numFmt w:val="bullet"/>
      <w:lvlText w:val="•"/>
      <w:lvlJc w:val="left"/>
      <w:pPr>
        <w:ind w:left="4500" w:hanging="286"/>
      </w:pPr>
      <w:rPr>
        <w:rFonts w:hint="default"/>
        <w:lang w:val="hr-HR" w:eastAsia="en-US" w:bidi="ar-SA"/>
      </w:rPr>
    </w:lvl>
    <w:lvl w:ilvl="5" w:tplc="7112507E">
      <w:numFmt w:val="bullet"/>
      <w:lvlText w:val="•"/>
      <w:lvlJc w:val="left"/>
      <w:pPr>
        <w:ind w:left="5485" w:hanging="286"/>
      </w:pPr>
      <w:rPr>
        <w:rFonts w:hint="default"/>
        <w:lang w:val="hr-HR" w:eastAsia="en-US" w:bidi="ar-SA"/>
      </w:rPr>
    </w:lvl>
    <w:lvl w:ilvl="6" w:tplc="7AEC0DBC">
      <w:numFmt w:val="bullet"/>
      <w:lvlText w:val="•"/>
      <w:lvlJc w:val="left"/>
      <w:pPr>
        <w:ind w:left="6470" w:hanging="286"/>
      </w:pPr>
      <w:rPr>
        <w:rFonts w:hint="default"/>
        <w:lang w:val="hr-HR" w:eastAsia="en-US" w:bidi="ar-SA"/>
      </w:rPr>
    </w:lvl>
    <w:lvl w:ilvl="7" w:tplc="5F4C4716">
      <w:numFmt w:val="bullet"/>
      <w:lvlText w:val="•"/>
      <w:lvlJc w:val="left"/>
      <w:pPr>
        <w:ind w:left="7455" w:hanging="286"/>
      </w:pPr>
      <w:rPr>
        <w:rFonts w:hint="default"/>
        <w:lang w:val="hr-HR" w:eastAsia="en-US" w:bidi="ar-SA"/>
      </w:rPr>
    </w:lvl>
    <w:lvl w:ilvl="8" w:tplc="62E6A39C">
      <w:numFmt w:val="bullet"/>
      <w:lvlText w:val="•"/>
      <w:lvlJc w:val="left"/>
      <w:pPr>
        <w:ind w:left="8440" w:hanging="286"/>
      </w:pPr>
      <w:rPr>
        <w:rFonts w:hint="default"/>
        <w:lang w:val="hr-HR" w:eastAsia="en-US" w:bidi="ar-SA"/>
      </w:rPr>
    </w:lvl>
  </w:abstractNum>
  <w:abstractNum w:abstractNumId="3" w15:restartNumberingAfterBreak="0">
    <w:nsid w:val="3C484F48"/>
    <w:multiLevelType w:val="hybridMultilevel"/>
    <w:tmpl w:val="A976A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6D25"/>
    <w:multiLevelType w:val="hybridMultilevel"/>
    <w:tmpl w:val="0E16C1C0"/>
    <w:lvl w:ilvl="0" w:tplc="59B0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961EB"/>
    <w:multiLevelType w:val="hybridMultilevel"/>
    <w:tmpl w:val="5C940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2B"/>
    <w:rsid w:val="000B092C"/>
    <w:rsid w:val="00102A9E"/>
    <w:rsid w:val="00117E63"/>
    <w:rsid w:val="001854F1"/>
    <w:rsid w:val="00194156"/>
    <w:rsid w:val="001D06F7"/>
    <w:rsid w:val="002264BF"/>
    <w:rsid w:val="002269C3"/>
    <w:rsid w:val="0035256F"/>
    <w:rsid w:val="00377F3E"/>
    <w:rsid w:val="003B7AE6"/>
    <w:rsid w:val="003C16BC"/>
    <w:rsid w:val="003E3095"/>
    <w:rsid w:val="003F0EEC"/>
    <w:rsid w:val="004E657F"/>
    <w:rsid w:val="00523CC3"/>
    <w:rsid w:val="005B14A5"/>
    <w:rsid w:val="005D392C"/>
    <w:rsid w:val="007411E0"/>
    <w:rsid w:val="00780C04"/>
    <w:rsid w:val="007A3FDA"/>
    <w:rsid w:val="00825488"/>
    <w:rsid w:val="008A2E7A"/>
    <w:rsid w:val="008F4A55"/>
    <w:rsid w:val="0090621B"/>
    <w:rsid w:val="00940CE8"/>
    <w:rsid w:val="00A16C72"/>
    <w:rsid w:val="00AC791C"/>
    <w:rsid w:val="00AF6815"/>
    <w:rsid w:val="00B65656"/>
    <w:rsid w:val="00C15AA2"/>
    <w:rsid w:val="00CD0993"/>
    <w:rsid w:val="00D45BD1"/>
    <w:rsid w:val="00DA2FFC"/>
    <w:rsid w:val="00EA342B"/>
    <w:rsid w:val="00F26B9D"/>
    <w:rsid w:val="00F9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68B3"/>
  <w15:chartTrackingRefBased/>
  <w15:docId w15:val="{14D4E47E-E4ED-4273-BAEA-3B70D221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8A2E7A"/>
    <w:pPr>
      <w:widowControl w:val="0"/>
      <w:autoSpaceDE w:val="0"/>
      <w:autoSpaceDN w:val="0"/>
      <w:spacing w:before="1" w:after="0" w:line="240" w:lineRule="auto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A342B"/>
    <w:rPr>
      <w:color w:val="0563C1" w:themeColor="hyperlink"/>
      <w:u w:val="single"/>
    </w:rPr>
  </w:style>
  <w:style w:type="paragraph" w:styleId="Odlomakpopisa">
    <w:name w:val="List Paragraph"/>
    <w:basedOn w:val="Normal"/>
    <w:uiPriority w:val="1"/>
    <w:qFormat/>
    <w:rsid w:val="00EA342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1"/>
    <w:rsid w:val="008A2E7A"/>
    <w:rPr>
      <w:rFonts w:ascii="Arial" w:eastAsia="Arial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8A2E7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2E7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.grozd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.grozd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grozdic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HP250G7</cp:lastModifiedBy>
  <cp:revision>30</cp:revision>
  <cp:lastPrinted>2022-05-19T05:53:00Z</cp:lastPrinted>
  <dcterms:created xsi:type="dcterms:W3CDTF">2022-05-19T06:09:00Z</dcterms:created>
  <dcterms:modified xsi:type="dcterms:W3CDTF">2023-05-09T10:25:00Z</dcterms:modified>
</cp:coreProperties>
</file>